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665C6468" w:rsidR="00DA7320" w:rsidRDefault="0099672D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June</w:t>
      </w:r>
      <w:r w:rsidR="005C1376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20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6B09F00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 w:rsidRPr="00D63E78">
        <w:rPr>
          <w:sz w:val="20"/>
          <w:szCs w:val="20"/>
        </w:rPr>
        <w:t>Benny Arguello</w:t>
      </w:r>
      <w:r w:rsidR="00835FD0" w:rsidRPr="00D63E78">
        <w:rPr>
          <w:sz w:val="20"/>
          <w:szCs w:val="20"/>
        </w:rPr>
        <w:t>,</w:t>
      </w:r>
      <w:r w:rsidR="00050044" w:rsidRPr="00D63E78">
        <w:rPr>
          <w:sz w:val="20"/>
          <w:szCs w:val="20"/>
        </w:rPr>
        <w:t xml:space="preserve"> </w:t>
      </w:r>
      <w:r w:rsidR="00F147B3" w:rsidRPr="00D63E78">
        <w:rPr>
          <w:sz w:val="20"/>
          <w:szCs w:val="20"/>
        </w:rPr>
        <w:t xml:space="preserve">Shannon Taliaferro, </w:t>
      </w:r>
      <w:r w:rsidR="00FB686D" w:rsidRPr="00D63E78">
        <w:rPr>
          <w:sz w:val="20"/>
          <w:szCs w:val="20"/>
        </w:rPr>
        <w:t xml:space="preserve">Joe </w:t>
      </w:r>
      <w:proofErr w:type="spellStart"/>
      <w:r w:rsidR="00FB686D" w:rsidRPr="00D63E78">
        <w:rPr>
          <w:sz w:val="20"/>
          <w:szCs w:val="20"/>
        </w:rPr>
        <w:t>Janick</w:t>
      </w:r>
      <w:proofErr w:type="spellEnd"/>
      <w:r w:rsidR="00050044" w:rsidRPr="00D63E78">
        <w:rPr>
          <w:sz w:val="20"/>
          <w:szCs w:val="20"/>
        </w:rPr>
        <w:t>,</w:t>
      </w:r>
      <w:r w:rsidR="00835FD0" w:rsidRPr="00D63E78">
        <w:rPr>
          <w:sz w:val="20"/>
          <w:szCs w:val="20"/>
        </w:rPr>
        <w:t xml:space="preserve"> </w:t>
      </w:r>
      <w:r w:rsidR="00FB686D" w:rsidRPr="00D63E78">
        <w:rPr>
          <w:sz w:val="20"/>
          <w:szCs w:val="20"/>
        </w:rPr>
        <w:t>Judy Thomas</w:t>
      </w:r>
      <w:r w:rsidR="00F147B3" w:rsidRPr="00D63E78">
        <w:rPr>
          <w:sz w:val="20"/>
          <w:szCs w:val="20"/>
        </w:rPr>
        <w:t xml:space="preserve">, </w:t>
      </w:r>
      <w:r w:rsidR="00FB686D" w:rsidRPr="00D63E78">
        <w:rPr>
          <w:sz w:val="20"/>
          <w:szCs w:val="20"/>
        </w:rPr>
        <w:t>Sandra Thomas</w:t>
      </w:r>
      <w:r w:rsidR="00A849A7" w:rsidRPr="00D63E78">
        <w:rPr>
          <w:sz w:val="20"/>
          <w:szCs w:val="20"/>
        </w:rPr>
        <w:t xml:space="preserve">, </w:t>
      </w:r>
      <w:r w:rsidR="00F147B3" w:rsidRPr="00D63E78">
        <w:rPr>
          <w:sz w:val="20"/>
          <w:szCs w:val="20"/>
        </w:rPr>
        <w:t xml:space="preserve">Lynn Nowlin, </w:t>
      </w:r>
      <w:r w:rsidR="00D63E78">
        <w:rPr>
          <w:sz w:val="20"/>
          <w:szCs w:val="20"/>
        </w:rPr>
        <w:t xml:space="preserve">Nancy Norman, </w:t>
      </w:r>
      <w:r w:rsidR="005C1376" w:rsidRPr="00D63E78">
        <w:rPr>
          <w:sz w:val="20"/>
          <w:szCs w:val="20"/>
        </w:rPr>
        <w:t xml:space="preserve">Melissa </w:t>
      </w:r>
      <w:proofErr w:type="spellStart"/>
      <w:r w:rsidR="005C1376" w:rsidRPr="00D63E78">
        <w:rPr>
          <w:sz w:val="20"/>
          <w:szCs w:val="20"/>
        </w:rPr>
        <w:t>McCaghren</w:t>
      </w:r>
      <w:proofErr w:type="spellEnd"/>
      <w:r w:rsidR="00835FD0" w:rsidRPr="00D63E78">
        <w:rPr>
          <w:sz w:val="20"/>
          <w:szCs w:val="20"/>
        </w:rPr>
        <w:t>,</w:t>
      </w:r>
      <w:r w:rsidR="005C1376" w:rsidRPr="00D63E78">
        <w:rPr>
          <w:sz w:val="20"/>
          <w:szCs w:val="20"/>
        </w:rPr>
        <w:t xml:space="preserve"> </w:t>
      </w:r>
      <w:r w:rsidR="00050044" w:rsidRPr="00D63E78">
        <w:rPr>
          <w:sz w:val="20"/>
          <w:szCs w:val="20"/>
        </w:rPr>
        <w:t>Lezlee Harlan</w:t>
      </w:r>
      <w:r w:rsidR="005C1376" w:rsidRPr="00D63E78">
        <w:rPr>
          <w:sz w:val="20"/>
          <w:szCs w:val="20"/>
        </w:rPr>
        <w:t>,</w:t>
      </w:r>
      <w:r w:rsidRPr="00D63E78">
        <w:rPr>
          <w:sz w:val="20"/>
          <w:szCs w:val="20"/>
        </w:rPr>
        <w:t xml:space="preserve"> and Barbara </w:t>
      </w:r>
      <w:r w:rsidR="002756F5" w:rsidRPr="00D63E78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81F4FAC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>,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FB686D">
        <w:rPr>
          <w:sz w:val="20"/>
          <w:szCs w:val="20"/>
        </w:rPr>
        <w:t>1</w:t>
      </w:r>
      <w:r w:rsidR="00D63E78">
        <w:rPr>
          <w:sz w:val="20"/>
          <w:szCs w:val="20"/>
        </w:rPr>
        <w:t>2</w:t>
      </w:r>
      <w:r w:rsidR="00F147B3">
        <w:rPr>
          <w:sz w:val="20"/>
          <w:szCs w:val="20"/>
        </w:rPr>
        <w:t>:0</w:t>
      </w:r>
      <w:r w:rsidR="00D63E78">
        <w:rPr>
          <w:sz w:val="20"/>
          <w:szCs w:val="20"/>
        </w:rPr>
        <w:t>0</w:t>
      </w:r>
      <w:r w:rsidR="002756F5" w:rsidRPr="00AF498C">
        <w:rPr>
          <w:sz w:val="20"/>
          <w:szCs w:val="20"/>
        </w:rPr>
        <w:t xml:space="preserve"> </w:t>
      </w:r>
      <w:r w:rsidR="00D63E78">
        <w:rPr>
          <w:sz w:val="20"/>
          <w:szCs w:val="20"/>
        </w:rPr>
        <w:t>p</w:t>
      </w:r>
      <w:r w:rsidR="002756F5" w:rsidRPr="00AF498C">
        <w:rPr>
          <w:sz w:val="20"/>
          <w:szCs w:val="20"/>
        </w:rPr>
        <w:t>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6233C280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FB686D">
        <w:rPr>
          <w:sz w:val="20"/>
          <w:szCs w:val="20"/>
        </w:rPr>
        <w:t xml:space="preserve"> </w:t>
      </w:r>
      <w:r w:rsidR="009A475D" w:rsidRPr="00D63E78">
        <w:rPr>
          <w:sz w:val="20"/>
          <w:szCs w:val="20"/>
        </w:rPr>
        <w:t>Sandra Thomas</w:t>
      </w:r>
      <w:r w:rsidR="00FB68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8FFA893" w14:textId="77777777" w:rsidR="00D63E78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99672D">
        <w:rPr>
          <w:sz w:val="20"/>
          <w:szCs w:val="20"/>
        </w:rPr>
        <w:t>May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F147B3" w:rsidRPr="00D63E78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FB686D">
        <w:rPr>
          <w:sz w:val="20"/>
          <w:szCs w:val="20"/>
        </w:rPr>
        <w:t>Ma</w:t>
      </w:r>
      <w:r w:rsidR="0099672D">
        <w:rPr>
          <w:sz w:val="20"/>
          <w:szCs w:val="20"/>
        </w:rPr>
        <w:t>y</w:t>
      </w:r>
      <w:r w:rsidR="00F80ADC">
        <w:rPr>
          <w:sz w:val="20"/>
          <w:szCs w:val="20"/>
        </w:rPr>
        <w:t xml:space="preserve"> </w:t>
      </w:r>
      <w:r w:rsidR="0099672D">
        <w:rPr>
          <w:sz w:val="20"/>
          <w:szCs w:val="20"/>
        </w:rPr>
        <w:t>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20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D63E78">
        <w:rPr>
          <w:sz w:val="20"/>
          <w:szCs w:val="20"/>
        </w:rPr>
        <w:t>Nancy Norman</w:t>
      </w:r>
    </w:p>
    <w:p w14:paraId="105A28C4" w14:textId="35FCAB17" w:rsidR="00DA7320" w:rsidRDefault="00D63E78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0079815D" w14:textId="77777777" w:rsidR="007B2814" w:rsidRDefault="00DA7320" w:rsidP="00D63E78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</w:t>
      </w:r>
      <w:r w:rsidR="007B2814">
        <w:rPr>
          <w:sz w:val="20"/>
          <w:szCs w:val="20"/>
        </w:rPr>
        <w:t xml:space="preserve">Nancy Norman </w:t>
      </w:r>
      <w:r w:rsidR="00D63E78">
        <w:rPr>
          <w:sz w:val="20"/>
          <w:szCs w:val="20"/>
        </w:rPr>
        <w:t>mad</w:t>
      </w:r>
      <w:r w:rsidR="007B2814">
        <w:rPr>
          <w:sz w:val="20"/>
          <w:szCs w:val="20"/>
        </w:rPr>
        <w:t>e</w:t>
      </w:r>
      <w:r w:rsidR="00D63E78">
        <w:rPr>
          <w:sz w:val="20"/>
          <w:szCs w:val="20"/>
        </w:rPr>
        <w:t xml:space="preserve"> the motion to reimburse Lorentz Corporation</w:t>
      </w:r>
      <w:r w:rsidR="007B2814">
        <w:rPr>
          <w:sz w:val="20"/>
          <w:szCs w:val="20"/>
        </w:rPr>
        <w:t xml:space="preserve"> for the repairs on </w:t>
      </w:r>
    </w:p>
    <w:p w14:paraId="3FCCC74B" w14:textId="77777777" w:rsidR="007B2814" w:rsidRDefault="007B2814" w:rsidP="00D63E78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the air conditioner’s compressor on SEDCO’s building located at 1500 W Woodrow Road.</w:t>
      </w:r>
      <w:r w:rsidR="00D63E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Shannon Taliaferro seconded the </w:t>
      </w:r>
    </w:p>
    <w:p w14:paraId="1ADFB2A9" w14:textId="6E7B44B5" w:rsidR="007B2814" w:rsidRDefault="007B2814" w:rsidP="00D63E78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motion.  The motion carried unanimously. </w:t>
      </w:r>
    </w:p>
    <w:p w14:paraId="29A0B66D" w14:textId="77777777" w:rsidR="007B2814" w:rsidRDefault="007B2814" w:rsidP="00D63E78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9A475D" w:rsidRPr="00D63E78">
        <w:rPr>
          <w:sz w:val="20"/>
          <w:szCs w:val="20"/>
        </w:rPr>
        <w:t>Lynn Nowlin</w:t>
      </w:r>
      <w:r w:rsidR="00DA7320">
        <w:rPr>
          <w:sz w:val="20"/>
          <w:szCs w:val="20"/>
        </w:rPr>
        <w:t xml:space="preserve"> made the motion to accept the financial</w:t>
      </w:r>
      <w:r w:rsidR="00AF498C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statement</w:t>
      </w:r>
      <w:r w:rsidR="00FA01E3">
        <w:rPr>
          <w:sz w:val="20"/>
          <w:szCs w:val="20"/>
        </w:rPr>
        <w:t>s</w:t>
      </w:r>
      <w:r w:rsidR="00DA7320">
        <w:rPr>
          <w:sz w:val="20"/>
          <w:szCs w:val="20"/>
        </w:rPr>
        <w:t xml:space="preserve"> and monthly bills</w:t>
      </w:r>
      <w:r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9A475D" w:rsidRPr="00D63E78">
        <w:rPr>
          <w:sz w:val="20"/>
          <w:szCs w:val="20"/>
        </w:rPr>
        <w:t xml:space="preserve">Joe </w:t>
      </w:r>
      <w:proofErr w:type="spellStart"/>
      <w:r w:rsidR="009A475D" w:rsidRPr="00D63E78">
        <w:rPr>
          <w:sz w:val="20"/>
          <w:szCs w:val="20"/>
        </w:rPr>
        <w:t>Janick</w:t>
      </w:r>
      <w:proofErr w:type="spellEnd"/>
      <w:r w:rsidR="00DA7320">
        <w:rPr>
          <w:sz w:val="20"/>
          <w:szCs w:val="20"/>
        </w:rPr>
        <w:t xml:space="preserve"> seconded the </w:t>
      </w:r>
    </w:p>
    <w:p w14:paraId="2D0230ED" w14:textId="493F8191" w:rsidR="00DA7320" w:rsidRDefault="007B2814" w:rsidP="00D63E78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motion. The motion carried </w:t>
      </w:r>
      <w:r w:rsidR="00FB686D">
        <w:rPr>
          <w:sz w:val="20"/>
          <w:szCs w:val="20"/>
        </w:rPr>
        <w:t>unanimously.</w:t>
      </w:r>
    </w:p>
    <w:p w14:paraId="481BB702" w14:textId="1EEE90DA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0A7E79">
        <w:rPr>
          <w:sz w:val="20"/>
          <w:szCs w:val="20"/>
        </w:rPr>
        <w:t>None</w:t>
      </w:r>
    </w:p>
    <w:p w14:paraId="6A48A96E" w14:textId="58AC204D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5C1376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6837C2B6" w14:textId="4A444327" w:rsidR="00D34112" w:rsidRPr="00D34112" w:rsidRDefault="00DA7320" w:rsidP="00FA3D51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514339028"/>
      <w:r w:rsidR="0099672D" w:rsidRPr="00D34112">
        <w:rPr>
          <w:bCs/>
          <w:sz w:val="20"/>
          <w:szCs w:val="20"/>
        </w:rPr>
        <w:t>Discuss and consider Application and Promotional Marketing Agreement for the Covid-19 Grants that were approved</w:t>
      </w:r>
    </w:p>
    <w:p w14:paraId="006DCE18" w14:textId="7E5B7CAC" w:rsidR="00D34112" w:rsidRDefault="0099672D" w:rsidP="0099672D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 w:rsidRPr="00D34112">
        <w:rPr>
          <w:bCs/>
          <w:sz w:val="20"/>
          <w:szCs w:val="20"/>
        </w:rPr>
        <w:t xml:space="preserve">                      </w:t>
      </w:r>
      <w:r w:rsidR="00D34112">
        <w:rPr>
          <w:bCs/>
          <w:sz w:val="20"/>
          <w:szCs w:val="20"/>
        </w:rPr>
        <w:t xml:space="preserve"> </w:t>
      </w:r>
      <w:r w:rsidRPr="00D34112">
        <w:rPr>
          <w:bCs/>
          <w:sz w:val="20"/>
          <w:szCs w:val="20"/>
        </w:rPr>
        <w:t>by SEDCO Board and City Council</w:t>
      </w:r>
      <w:r w:rsidR="00FB771D" w:rsidRPr="00D34112">
        <w:rPr>
          <w:sz w:val="20"/>
          <w:szCs w:val="20"/>
        </w:rPr>
        <w:t xml:space="preserve"> </w:t>
      </w:r>
      <w:r w:rsidR="00FB771D">
        <w:rPr>
          <w:sz w:val="20"/>
          <w:szCs w:val="20"/>
        </w:rPr>
        <w:t xml:space="preserve">– </w:t>
      </w:r>
      <w:r w:rsidR="008E7312">
        <w:rPr>
          <w:sz w:val="20"/>
          <w:szCs w:val="20"/>
        </w:rPr>
        <w:t xml:space="preserve">Barbara Hopper reported </w:t>
      </w:r>
      <w:r w:rsidR="007B2814">
        <w:rPr>
          <w:sz w:val="20"/>
          <w:szCs w:val="20"/>
        </w:rPr>
        <w:t xml:space="preserve">Bryan Guymon named the Promotional Covid-19 </w:t>
      </w:r>
    </w:p>
    <w:p w14:paraId="48386E33" w14:textId="057623D5" w:rsidR="004D1963" w:rsidRDefault="00D34112" w:rsidP="0099672D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7B2814">
        <w:rPr>
          <w:sz w:val="20"/>
          <w:szCs w:val="20"/>
        </w:rPr>
        <w:t xml:space="preserve">Grants, Operation Together.  Lynn Nowlin made the motion to accept the application and performance agreements for </w:t>
      </w:r>
    </w:p>
    <w:p w14:paraId="3D2B6AC4" w14:textId="709E2C8A" w:rsidR="00504F18" w:rsidRPr="0099672D" w:rsidRDefault="004D1963" w:rsidP="0099672D">
      <w:pPr>
        <w:tabs>
          <w:tab w:val="num" w:pos="360"/>
          <w:tab w:val="left" w:pos="540"/>
          <w:tab w:val="left" w:pos="720"/>
        </w:tabs>
        <w:rPr>
          <w:b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7B2814">
        <w:rPr>
          <w:sz w:val="20"/>
          <w:szCs w:val="20"/>
        </w:rPr>
        <w:t>Operation Together as presented</w:t>
      </w:r>
      <w:r w:rsidR="009F5AC6">
        <w:rPr>
          <w:sz w:val="20"/>
          <w:szCs w:val="20"/>
        </w:rPr>
        <w:t>.  Nancy Norman seconded the motion.  The motion carried unanimously.</w:t>
      </w:r>
    </w:p>
    <w:p w14:paraId="2345C24C" w14:textId="7F1F90A2" w:rsidR="0099672D" w:rsidRPr="00D34112" w:rsidRDefault="00110578" w:rsidP="0099672D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A452E">
        <w:rPr>
          <w:sz w:val="20"/>
          <w:szCs w:val="20"/>
        </w:rPr>
        <w:t xml:space="preserve">b. </w:t>
      </w:r>
      <w:bookmarkEnd w:id="2"/>
      <w:r w:rsidR="006E6386">
        <w:rPr>
          <w:sz w:val="20"/>
          <w:szCs w:val="20"/>
        </w:rPr>
        <w:t xml:space="preserve"> </w:t>
      </w:r>
      <w:r w:rsidR="0099672D" w:rsidRPr="00D34112">
        <w:rPr>
          <w:bCs/>
          <w:sz w:val="20"/>
          <w:szCs w:val="20"/>
        </w:rPr>
        <w:t>Discuss and consider Performance Agreements for West Texas Fireplaces, Quality DEF Solutions and humble</w:t>
      </w:r>
    </w:p>
    <w:p w14:paraId="6121C68D" w14:textId="77777777" w:rsidR="00D34112" w:rsidRDefault="0099672D" w:rsidP="00FA3D51">
      <w:pPr>
        <w:tabs>
          <w:tab w:val="left" w:pos="360"/>
          <w:tab w:val="left" w:pos="540"/>
          <w:tab w:val="left" w:pos="900"/>
          <w:tab w:val="left" w:pos="1170"/>
        </w:tabs>
        <w:rPr>
          <w:sz w:val="20"/>
          <w:szCs w:val="20"/>
        </w:rPr>
      </w:pPr>
      <w:r w:rsidRPr="00D34112">
        <w:rPr>
          <w:bCs/>
          <w:sz w:val="20"/>
          <w:szCs w:val="20"/>
        </w:rPr>
        <w:t xml:space="preserve">                      Grounds for Grants that were approved by SEDCO Board and City Council</w:t>
      </w:r>
      <w:r w:rsidR="00D846FA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4D1963">
        <w:rPr>
          <w:sz w:val="20"/>
          <w:szCs w:val="20"/>
        </w:rPr>
        <w:t xml:space="preserve">The Board discussed what would have to </w:t>
      </w:r>
    </w:p>
    <w:p w14:paraId="69B104B4" w14:textId="26B932CF" w:rsidR="00EF20EE" w:rsidRDefault="00D34112" w:rsidP="00D34112">
      <w:pPr>
        <w:tabs>
          <w:tab w:val="left" w:pos="360"/>
          <w:tab w:val="left" w:pos="540"/>
          <w:tab w:val="left" w:pos="90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D1963">
        <w:rPr>
          <w:sz w:val="20"/>
          <w:szCs w:val="20"/>
        </w:rPr>
        <w:t>go into the Performance Agreements for the Grants approved by the SEDCO Board.</w:t>
      </w:r>
    </w:p>
    <w:p w14:paraId="6E0F99F2" w14:textId="77777777" w:rsidR="0099672D" w:rsidRPr="00D34112" w:rsidRDefault="00EF20EE" w:rsidP="0099672D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c.   </w:t>
      </w:r>
      <w:r w:rsidR="0099672D" w:rsidRPr="00D34112">
        <w:rPr>
          <w:bCs/>
          <w:sz w:val="20"/>
          <w:szCs w:val="20"/>
        </w:rPr>
        <w:t>Discuss and consider Performance Agreement for Texas 1809 Restaurant and Bar Grant that was approved by</w:t>
      </w:r>
    </w:p>
    <w:p w14:paraId="1B5BC67E" w14:textId="77777777" w:rsidR="00D34112" w:rsidRDefault="0099672D" w:rsidP="0099672D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 w:rsidRPr="00D34112">
        <w:rPr>
          <w:bCs/>
          <w:sz w:val="20"/>
          <w:szCs w:val="20"/>
        </w:rPr>
        <w:t xml:space="preserve">                       SEDCO Board and City Council</w:t>
      </w:r>
      <w:r w:rsidR="00EF20EE">
        <w:rPr>
          <w:sz w:val="20"/>
          <w:szCs w:val="20"/>
        </w:rPr>
        <w:t xml:space="preserve"> – </w:t>
      </w:r>
      <w:r w:rsidR="004D1963">
        <w:rPr>
          <w:sz w:val="20"/>
          <w:szCs w:val="20"/>
        </w:rPr>
        <w:t xml:space="preserve">Nancy Norman made the motion to approve the Economic Development Contract </w:t>
      </w:r>
    </w:p>
    <w:p w14:paraId="5F4FE8EF" w14:textId="77777777" w:rsidR="00E24741" w:rsidRDefault="00D34112" w:rsidP="0099672D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D1963">
        <w:rPr>
          <w:sz w:val="20"/>
          <w:szCs w:val="20"/>
        </w:rPr>
        <w:t xml:space="preserve">with corrections to Section 1. (a) to make the effective payback obligation for one year from the opening date of </w:t>
      </w:r>
      <w:r w:rsidR="00E24741">
        <w:rPr>
          <w:sz w:val="20"/>
          <w:szCs w:val="20"/>
        </w:rPr>
        <w:t xml:space="preserve">first </w:t>
      </w:r>
    </w:p>
    <w:p w14:paraId="620A496E" w14:textId="77777777" w:rsidR="00E24741" w:rsidRDefault="00E24741" w:rsidP="0099672D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recorded sale of full</w:t>
      </w:r>
      <w:r w:rsidR="004D1963">
        <w:rPr>
          <w:sz w:val="20"/>
          <w:szCs w:val="20"/>
        </w:rPr>
        <w:t xml:space="preserve">-time </w:t>
      </w:r>
      <w:r w:rsidR="00D34112">
        <w:rPr>
          <w:sz w:val="20"/>
          <w:szCs w:val="20"/>
        </w:rPr>
        <w:t>o</w:t>
      </w:r>
      <w:r w:rsidR="004D1963">
        <w:rPr>
          <w:sz w:val="20"/>
          <w:szCs w:val="20"/>
        </w:rPr>
        <w:t xml:space="preserve">peration and approve Exhibit A and Exhibit B as presented.  Judy Thomas seconded the </w:t>
      </w:r>
    </w:p>
    <w:p w14:paraId="67EC84AE" w14:textId="42094F5A" w:rsidR="00EF20EE" w:rsidRDefault="00E24741" w:rsidP="004D1963">
      <w:pPr>
        <w:tabs>
          <w:tab w:val="num" w:pos="360"/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D1963">
        <w:rPr>
          <w:sz w:val="20"/>
          <w:szCs w:val="20"/>
        </w:rPr>
        <w:t>motion.  The motion carried unanimously.</w:t>
      </w:r>
    </w:p>
    <w:p w14:paraId="36AFFE14" w14:textId="6ED5DE2F" w:rsidR="00B32E52" w:rsidRDefault="00EF20EE" w:rsidP="004D196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40D5">
        <w:rPr>
          <w:sz w:val="20"/>
          <w:szCs w:val="20"/>
        </w:rPr>
        <w:t xml:space="preserve">    </w:t>
      </w:r>
      <w:r w:rsidR="00436A1B">
        <w:rPr>
          <w:sz w:val="20"/>
          <w:szCs w:val="20"/>
        </w:rPr>
        <w:t xml:space="preserve"> </w:t>
      </w:r>
      <w:r w:rsidR="007140D5">
        <w:rPr>
          <w:sz w:val="20"/>
          <w:szCs w:val="20"/>
        </w:rPr>
        <w:t xml:space="preserve"> </w:t>
      </w:r>
      <w:r w:rsidR="0099672D">
        <w:rPr>
          <w:sz w:val="20"/>
          <w:szCs w:val="20"/>
        </w:rPr>
        <w:t>d</w:t>
      </w:r>
      <w:r w:rsidR="007140D5">
        <w:rPr>
          <w:sz w:val="20"/>
          <w:szCs w:val="20"/>
        </w:rPr>
        <w:t xml:space="preserve">.   </w:t>
      </w:r>
      <w:r w:rsidR="00B32E52">
        <w:rPr>
          <w:sz w:val="20"/>
          <w:szCs w:val="20"/>
        </w:rPr>
        <w:t>Prospective Businesses –Barbara Hopper</w:t>
      </w:r>
      <w:r w:rsidR="0072530B">
        <w:rPr>
          <w:sz w:val="20"/>
          <w:szCs w:val="20"/>
        </w:rPr>
        <w:t xml:space="preserve"> reported </w:t>
      </w:r>
      <w:r w:rsidR="004D1963">
        <w:rPr>
          <w:sz w:val="20"/>
          <w:szCs w:val="20"/>
        </w:rPr>
        <w:t xml:space="preserve">she had been asked to contact a business </w:t>
      </w:r>
      <w:r w:rsidR="00FA3D51">
        <w:rPr>
          <w:sz w:val="20"/>
          <w:szCs w:val="20"/>
        </w:rPr>
        <w:t>looking for new location.</w:t>
      </w:r>
    </w:p>
    <w:p w14:paraId="220C4491" w14:textId="4599C1E3" w:rsidR="00DA7320" w:rsidRDefault="00AB6C2C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756F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 </w:t>
      </w:r>
      <w:r w:rsidR="005C1376">
        <w:rPr>
          <w:sz w:val="20"/>
          <w:szCs w:val="20"/>
        </w:rPr>
        <w:t>8</w:t>
      </w:r>
      <w:r w:rsidR="00DA7320">
        <w:rPr>
          <w:sz w:val="20"/>
          <w:szCs w:val="20"/>
        </w:rPr>
        <w:t xml:space="preserve">.  </w:t>
      </w:r>
      <w:r w:rsidR="006B3BF1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0224CF13" w14:textId="77777777" w:rsidR="00D34112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r w:rsidR="00D341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551.072; </w:t>
      </w:r>
      <w:proofErr w:type="gramStart"/>
      <w:r>
        <w:rPr>
          <w:sz w:val="20"/>
          <w:szCs w:val="20"/>
        </w:rPr>
        <w:t>551.073;</w:t>
      </w:r>
      <w:proofErr w:type="gramEnd"/>
      <w:r>
        <w:rPr>
          <w:sz w:val="20"/>
          <w:szCs w:val="20"/>
        </w:rPr>
        <w:t xml:space="preserve"> </w:t>
      </w:r>
    </w:p>
    <w:p w14:paraId="3E9DA388" w14:textId="593AB960" w:rsidR="00CF0B98" w:rsidRDefault="00D34112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A7320">
        <w:rPr>
          <w:sz w:val="20"/>
          <w:szCs w:val="20"/>
        </w:rPr>
        <w:t>551.074; 551.086</w:t>
      </w:r>
      <w:r w:rsidR="00044B1B">
        <w:rPr>
          <w:sz w:val="20"/>
          <w:szCs w:val="20"/>
        </w:rPr>
        <w:t xml:space="preserve">    </w:t>
      </w:r>
    </w:p>
    <w:bookmarkEnd w:id="0"/>
    <w:p w14:paraId="1E302086" w14:textId="7138E66B" w:rsidR="005E01B0" w:rsidRDefault="00067185" w:rsidP="00FA3D51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01B0">
        <w:rPr>
          <w:sz w:val="20"/>
          <w:szCs w:val="20"/>
        </w:rPr>
        <w:t xml:space="preserve">     </w:t>
      </w:r>
      <w:r w:rsidR="0099672D">
        <w:rPr>
          <w:sz w:val="20"/>
          <w:szCs w:val="20"/>
        </w:rPr>
        <w:t xml:space="preserve"> 9</w:t>
      </w:r>
      <w:r>
        <w:rPr>
          <w:sz w:val="20"/>
          <w:szCs w:val="20"/>
        </w:rPr>
        <w:t xml:space="preserve">.  Adjournment </w:t>
      </w:r>
      <w:r w:rsidR="00DF79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7D6899" w:rsidRPr="00EC45F0">
        <w:rPr>
          <w:sz w:val="20"/>
          <w:szCs w:val="20"/>
        </w:rPr>
        <w:t>12</w:t>
      </w:r>
      <w:r w:rsidR="003B753A" w:rsidRPr="00EC45F0">
        <w:rPr>
          <w:sz w:val="20"/>
          <w:szCs w:val="20"/>
        </w:rPr>
        <w:t>:</w:t>
      </w:r>
      <w:r w:rsidR="00FA3D51">
        <w:rPr>
          <w:sz w:val="20"/>
          <w:szCs w:val="20"/>
        </w:rPr>
        <w:t>51</w:t>
      </w:r>
      <w:r w:rsidR="00DF791D" w:rsidRPr="00EC45F0">
        <w:rPr>
          <w:sz w:val="20"/>
          <w:szCs w:val="20"/>
        </w:rPr>
        <w:t xml:space="preserve"> pm</w:t>
      </w:r>
      <w:r w:rsidR="00DA7320">
        <w:rPr>
          <w:sz w:val="20"/>
          <w:szCs w:val="20"/>
        </w:rPr>
        <w:t xml:space="preserve">                                                                              </w:t>
      </w:r>
    </w:p>
    <w:p w14:paraId="76E4AB1B" w14:textId="661FA353" w:rsidR="005E01B0" w:rsidRDefault="005E01B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</w:p>
    <w:p w14:paraId="4FD012C9" w14:textId="77777777" w:rsidR="00EC45F0" w:rsidRDefault="009F400B" w:rsidP="009F400B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FC842C" w14:textId="77777777" w:rsidR="00EC45F0" w:rsidRDefault="00EC45F0" w:rsidP="009F400B"/>
    <w:p w14:paraId="1F53AB0B" w14:textId="77777777" w:rsidR="00EC45F0" w:rsidRDefault="00EC45F0" w:rsidP="009F400B"/>
    <w:p w14:paraId="756E449C" w14:textId="7C673B1C" w:rsidR="009F400B" w:rsidRPr="00E049CB" w:rsidRDefault="009F400B" w:rsidP="00EC45F0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3EC36B7" w14:textId="77777777" w:rsidR="009F400B" w:rsidRDefault="009F400B" w:rsidP="009F4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By: _______________________________________</w:t>
      </w:r>
    </w:p>
    <w:p w14:paraId="57FBE046" w14:textId="77777777" w:rsidR="009F400B" w:rsidRPr="00E049CB" w:rsidRDefault="009F400B" w:rsidP="009F4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Shannon Taliaferro, V-President </w:t>
      </w:r>
    </w:p>
    <w:p w14:paraId="74D7B671" w14:textId="77777777" w:rsidR="009F400B" w:rsidRPr="00E049CB" w:rsidRDefault="009F400B" w:rsidP="009F400B">
      <w:pPr>
        <w:rPr>
          <w:sz w:val="20"/>
          <w:szCs w:val="20"/>
        </w:rPr>
      </w:pPr>
    </w:p>
    <w:p w14:paraId="127F052A" w14:textId="77777777" w:rsidR="009F400B" w:rsidRPr="00E049CB" w:rsidRDefault="009F400B" w:rsidP="009F400B">
      <w:pPr>
        <w:rPr>
          <w:sz w:val="20"/>
          <w:szCs w:val="20"/>
        </w:rPr>
      </w:pPr>
    </w:p>
    <w:p w14:paraId="2DF5D654" w14:textId="77777777" w:rsidR="009F400B" w:rsidRPr="00E049C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496193A7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p w14:paraId="3F6A55E5" w14:textId="77777777" w:rsidR="009F400B" w:rsidRPr="00E049CB" w:rsidRDefault="009F400B" w:rsidP="009F400B">
      <w:pPr>
        <w:tabs>
          <w:tab w:val="left" w:pos="360"/>
          <w:tab w:val="left" w:pos="720"/>
          <w:tab w:val="left" w:pos="1080"/>
        </w:tabs>
        <w:rPr>
          <w:bCs/>
          <w:sz w:val="20"/>
          <w:szCs w:val="20"/>
        </w:rPr>
      </w:pPr>
    </w:p>
    <w:p w14:paraId="3F5DAAE7" w14:textId="68D95A68" w:rsidR="008D6B4E" w:rsidRDefault="004255A7" w:rsidP="009F400B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</w:pP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35061"/>
    <w:rsid w:val="0003594B"/>
    <w:rsid w:val="00044B1B"/>
    <w:rsid w:val="00050044"/>
    <w:rsid w:val="00053759"/>
    <w:rsid w:val="00067185"/>
    <w:rsid w:val="00085BE0"/>
    <w:rsid w:val="000A40C9"/>
    <w:rsid w:val="000A7E79"/>
    <w:rsid w:val="000D5BE1"/>
    <w:rsid w:val="000F21C7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23A8A"/>
    <w:rsid w:val="00375E44"/>
    <w:rsid w:val="003842FD"/>
    <w:rsid w:val="00395AAA"/>
    <w:rsid w:val="003B1CFE"/>
    <w:rsid w:val="003B753A"/>
    <w:rsid w:val="003C4FA3"/>
    <w:rsid w:val="00400CFF"/>
    <w:rsid w:val="00401CB3"/>
    <w:rsid w:val="00406824"/>
    <w:rsid w:val="004255A7"/>
    <w:rsid w:val="00436A1B"/>
    <w:rsid w:val="004551C8"/>
    <w:rsid w:val="00465032"/>
    <w:rsid w:val="00473E11"/>
    <w:rsid w:val="004B24C5"/>
    <w:rsid w:val="004B4419"/>
    <w:rsid w:val="004C0235"/>
    <w:rsid w:val="004C4AB0"/>
    <w:rsid w:val="004C6D3B"/>
    <w:rsid w:val="004D1963"/>
    <w:rsid w:val="005005FD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80BB1"/>
    <w:rsid w:val="005A452E"/>
    <w:rsid w:val="005A6823"/>
    <w:rsid w:val="005C1376"/>
    <w:rsid w:val="005D3E96"/>
    <w:rsid w:val="005E01B0"/>
    <w:rsid w:val="006019B7"/>
    <w:rsid w:val="00613C38"/>
    <w:rsid w:val="00637071"/>
    <w:rsid w:val="00661265"/>
    <w:rsid w:val="006715CC"/>
    <w:rsid w:val="00687766"/>
    <w:rsid w:val="006B3BF1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2814"/>
    <w:rsid w:val="007B4326"/>
    <w:rsid w:val="007C78C3"/>
    <w:rsid w:val="007D6899"/>
    <w:rsid w:val="007F150A"/>
    <w:rsid w:val="007F6E1B"/>
    <w:rsid w:val="00807A66"/>
    <w:rsid w:val="00832A6E"/>
    <w:rsid w:val="00835FD0"/>
    <w:rsid w:val="008436CA"/>
    <w:rsid w:val="008528D9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9672D"/>
    <w:rsid w:val="009A475D"/>
    <w:rsid w:val="009C0BF4"/>
    <w:rsid w:val="009D3173"/>
    <w:rsid w:val="009D4E52"/>
    <w:rsid w:val="009E422C"/>
    <w:rsid w:val="009F400B"/>
    <w:rsid w:val="009F5AC6"/>
    <w:rsid w:val="00A043B6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B08D8"/>
    <w:rsid w:val="00BB4AE7"/>
    <w:rsid w:val="00BC5F62"/>
    <w:rsid w:val="00BD6916"/>
    <w:rsid w:val="00C0204A"/>
    <w:rsid w:val="00C2544A"/>
    <w:rsid w:val="00C3134C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34112"/>
    <w:rsid w:val="00D517EA"/>
    <w:rsid w:val="00D63E78"/>
    <w:rsid w:val="00D7339E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DF791D"/>
    <w:rsid w:val="00E24741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F147B3"/>
    <w:rsid w:val="00F265F7"/>
    <w:rsid w:val="00F34AEE"/>
    <w:rsid w:val="00F40BB0"/>
    <w:rsid w:val="00F53253"/>
    <w:rsid w:val="00F80ADC"/>
    <w:rsid w:val="00F87968"/>
    <w:rsid w:val="00FA01E3"/>
    <w:rsid w:val="00FA3D51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2020-05-21T21:21:00Z</cp:lastPrinted>
  <dcterms:created xsi:type="dcterms:W3CDTF">2020-06-22T19:13:00Z</dcterms:created>
  <dcterms:modified xsi:type="dcterms:W3CDTF">2020-06-22T19:13:00Z</dcterms:modified>
</cp:coreProperties>
</file>