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77AF62B8" w:rsidR="00DA7320" w:rsidRDefault="00F77D92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June</w:t>
      </w:r>
      <w:r w:rsidR="00E639F2">
        <w:rPr>
          <w:sz w:val="22"/>
          <w:szCs w:val="22"/>
        </w:rPr>
        <w:t xml:space="preserve"> </w:t>
      </w:r>
      <w:r w:rsidR="006D742C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5BD0022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6D742C">
        <w:rPr>
          <w:sz w:val="20"/>
          <w:szCs w:val="20"/>
        </w:rPr>
        <w:t xml:space="preserve">Nancy Norman, </w:t>
      </w:r>
      <w:r w:rsidR="0020056B">
        <w:rPr>
          <w:sz w:val="20"/>
          <w:szCs w:val="20"/>
        </w:rPr>
        <w:t>Judy Thomas,</w:t>
      </w:r>
      <w:r w:rsidR="003A4B08">
        <w:rPr>
          <w:sz w:val="20"/>
          <w:szCs w:val="20"/>
        </w:rPr>
        <w:t xml:space="preserve"> </w:t>
      </w:r>
      <w:r w:rsidR="0020056B">
        <w:rPr>
          <w:sz w:val="20"/>
          <w:szCs w:val="20"/>
        </w:rPr>
        <w:t xml:space="preserve">Clif Shaw, </w:t>
      </w:r>
      <w:r w:rsidR="003E5397">
        <w:rPr>
          <w:sz w:val="20"/>
          <w:szCs w:val="20"/>
        </w:rPr>
        <w:t>Teffanie White</w:t>
      </w:r>
      <w:r w:rsidR="00B42808">
        <w:rPr>
          <w:sz w:val="20"/>
          <w:szCs w:val="20"/>
        </w:rPr>
        <w:t xml:space="preserve">, </w:t>
      </w:r>
      <w:r w:rsidR="00095B53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 xml:space="preserve">Melissa </w:t>
      </w:r>
      <w:r w:rsidR="00BB57A2">
        <w:rPr>
          <w:sz w:val="20"/>
          <w:szCs w:val="20"/>
        </w:rPr>
        <w:t>McCaghren, Lezlee</w:t>
      </w:r>
      <w:r w:rsidR="00813E50">
        <w:rPr>
          <w:sz w:val="20"/>
          <w:szCs w:val="20"/>
        </w:rPr>
        <w:t xml:space="preserve">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7B683299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335847">
        <w:rPr>
          <w:sz w:val="20"/>
          <w:szCs w:val="20"/>
        </w:rPr>
        <w:t>Nancy Norman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335847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19E09D8C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EB2312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34BB3684" w:rsidR="00DA7320" w:rsidRPr="0020056B" w:rsidRDefault="00F77D92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May 18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C7364">
        <w:rPr>
          <w:sz w:val="20"/>
          <w:szCs w:val="20"/>
        </w:rPr>
        <w:t>3</w:t>
      </w:r>
      <w:r w:rsidR="005C1376" w:rsidRPr="0020056B">
        <w:rPr>
          <w:sz w:val="20"/>
          <w:szCs w:val="20"/>
        </w:rPr>
        <w:t xml:space="preserve"> </w:t>
      </w:r>
      <w:r w:rsidR="001F518B">
        <w:rPr>
          <w:sz w:val="20"/>
          <w:szCs w:val="20"/>
        </w:rPr>
        <w:t xml:space="preserve">Regular Meeting </w:t>
      </w:r>
      <w:r w:rsidR="005C1376" w:rsidRPr="0020056B">
        <w:rPr>
          <w:sz w:val="20"/>
          <w:szCs w:val="20"/>
        </w:rPr>
        <w:t>Minutes</w:t>
      </w:r>
      <w:r w:rsidR="006D742C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May 18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E3847">
        <w:rPr>
          <w:sz w:val="20"/>
          <w:szCs w:val="20"/>
        </w:rPr>
        <w:t>3</w:t>
      </w:r>
      <w:r w:rsidR="00DA7320" w:rsidRPr="0020056B">
        <w:rPr>
          <w:sz w:val="20"/>
          <w:szCs w:val="20"/>
        </w:rPr>
        <w:t xml:space="preserve"> </w:t>
      </w:r>
      <w:r w:rsidR="00541B1A">
        <w:rPr>
          <w:sz w:val="20"/>
          <w:szCs w:val="20"/>
        </w:rPr>
        <w:t xml:space="preserve">regular meeting </w:t>
      </w:r>
      <w:r w:rsidR="00DA7320" w:rsidRPr="0020056B">
        <w:rPr>
          <w:sz w:val="20"/>
          <w:szCs w:val="20"/>
        </w:rPr>
        <w:t>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335847">
        <w:rPr>
          <w:sz w:val="20"/>
          <w:szCs w:val="20"/>
        </w:rPr>
        <w:t>Judy Thomas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2D0230ED" w14:textId="1A510A71" w:rsidR="00DA7320" w:rsidRPr="00335847" w:rsidRDefault="00DA7320" w:rsidP="0033584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335847">
        <w:rPr>
          <w:sz w:val="20"/>
          <w:szCs w:val="20"/>
        </w:rPr>
        <w:t>Shannon Taliaferro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  <w:r w:rsidRPr="00335847">
        <w:rPr>
          <w:sz w:val="20"/>
          <w:szCs w:val="20"/>
        </w:rPr>
        <w:t xml:space="preserve">presented. </w:t>
      </w:r>
      <w:r w:rsidR="00541B1A" w:rsidRPr="00335847">
        <w:rPr>
          <w:sz w:val="20"/>
          <w:szCs w:val="20"/>
        </w:rPr>
        <w:t>Clif Shaw</w:t>
      </w:r>
      <w:r w:rsidRPr="00335847">
        <w:rPr>
          <w:sz w:val="20"/>
          <w:szCs w:val="20"/>
        </w:rPr>
        <w:t xml:space="preserve"> seconded the motion. The motion carried </w:t>
      </w:r>
      <w:r w:rsidR="00FB686D" w:rsidRPr="00335847">
        <w:rPr>
          <w:sz w:val="20"/>
          <w:szCs w:val="20"/>
        </w:rPr>
        <w:t>unanimously.</w:t>
      </w:r>
    </w:p>
    <w:p w14:paraId="481BB702" w14:textId="3F58E90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204029F4" w14:textId="54AF380A" w:rsidR="00187306" w:rsidRPr="00541B1A" w:rsidRDefault="001F518B" w:rsidP="00C9034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541B1A">
        <w:rPr>
          <w:sz w:val="20"/>
          <w:szCs w:val="20"/>
        </w:rPr>
        <w:t xml:space="preserve">Public Hearing: </w:t>
      </w:r>
      <w:r w:rsidR="00541B1A" w:rsidRPr="00541B1A">
        <w:rPr>
          <w:sz w:val="20"/>
          <w:szCs w:val="20"/>
        </w:rPr>
        <w:t>Public Hearing opened at 12:0</w:t>
      </w:r>
      <w:r w:rsidR="00335847">
        <w:rPr>
          <w:sz w:val="20"/>
          <w:szCs w:val="20"/>
        </w:rPr>
        <w:t>2</w:t>
      </w:r>
      <w:r w:rsidR="00541B1A" w:rsidRPr="00541B1A">
        <w:rPr>
          <w:sz w:val="20"/>
          <w:szCs w:val="20"/>
        </w:rPr>
        <w:t xml:space="preserve"> pm.  Barbara Hopper asked for input and no one present had any comment.  Public Hearing closed at 12:</w:t>
      </w:r>
      <w:r w:rsidR="00335847">
        <w:rPr>
          <w:sz w:val="20"/>
          <w:szCs w:val="20"/>
        </w:rPr>
        <w:t>06</w:t>
      </w:r>
      <w:r w:rsidR="00541B1A" w:rsidRPr="00541B1A">
        <w:rPr>
          <w:sz w:val="20"/>
          <w:szCs w:val="20"/>
        </w:rPr>
        <w:t>pm.</w:t>
      </w:r>
      <w:r w:rsidRPr="00541B1A">
        <w:rPr>
          <w:sz w:val="20"/>
          <w:szCs w:val="20"/>
        </w:rPr>
        <w:tab/>
      </w:r>
    </w:p>
    <w:p w14:paraId="7F5C434B" w14:textId="67DACC70" w:rsidR="00115B1B" w:rsidRDefault="00187306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77D92">
        <w:rPr>
          <w:sz w:val="20"/>
          <w:szCs w:val="20"/>
        </w:rPr>
        <w:t>Auto Diesel Systems</w:t>
      </w:r>
      <w:r w:rsidR="006D742C">
        <w:rPr>
          <w:sz w:val="20"/>
          <w:szCs w:val="20"/>
        </w:rPr>
        <w:t xml:space="preserve">, </w:t>
      </w:r>
      <w:r w:rsidR="00F77D92">
        <w:rPr>
          <w:sz w:val="20"/>
          <w:szCs w:val="20"/>
        </w:rPr>
        <w:t>700</w:t>
      </w:r>
      <w:r w:rsidR="006D742C">
        <w:rPr>
          <w:sz w:val="20"/>
          <w:szCs w:val="20"/>
        </w:rPr>
        <w:t xml:space="preserve"> N US </w:t>
      </w:r>
      <w:r w:rsidR="00115B1B">
        <w:rPr>
          <w:sz w:val="20"/>
          <w:szCs w:val="20"/>
        </w:rPr>
        <w:t>Hwy 84, Slaton, Texas project in the amount of up to $2</w:t>
      </w:r>
      <w:r w:rsidR="006D742C">
        <w:rPr>
          <w:sz w:val="20"/>
          <w:szCs w:val="20"/>
        </w:rPr>
        <w:t>0</w:t>
      </w:r>
      <w:r w:rsidR="00115B1B">
        <w:rPr>
          <w:sz w:val="20"/>
          <w:szCs w:val="20"/>
        </w:rPr>
        <w:t xml:space="preserve">,000.00 for a </w:t>
      </w:r>
    </w:p>
    <w:p w14:paraId="5F8572B1" w14:textId="118E7F79" w:rsidR="00115B1B" w:rsidRDefault="00115B1B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Building Construction Incentive.</w:t>
      </w:r>
    </w:p>
    <w:p w14:paraId="6A48A96E" w14:textId="186A7ECE" w:rsidR="00DA7320" w:rsidRPr="00187306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72879CC3" w14:textId="0BA6971B" w:rsidR="004C142A" w:rsidRDefault="00115B1B" w:rsidP="007D2DA1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Discuss, consider, and take action on </w:t>
      </w:r>
      <w:r w:rsidR="00F77D92">
        <w:rPr>
          <w:sz w:val="20"/>
          <w:szCs w:val="20"/>
        </w:rPr>
        <w:t>a donation to the Chamber of Commerce for lights on the trees on the square that need replaced</w:t>
      </w:r>
      <w:r w:rsidR="00365B77" w:rsidRPr="004C142A">
        <w:rPr>
          <w:sz w:val="20"/>
          <w:szCs w:val="20"/>
        </w:rPr>
        <w:t xml:space="preserve"> – </w:t>
      </w:r>
      <w:r w:rsidR="00335847">
        <w:rPr>
          <w:sz w:val="20"/>
          <w:szCs w:val="20"/>
        </w:rPr>
        <w:t>Judy Thomas made the motion to donate $500.00 to the Slaton Chamber of Commerce for the lights in the trees on the square that they are looking to professionally replace soon</w:t>
      </w:r>
      <w:r w:rsidR="006D742C">
        <w:rPr>
          <w:sz w:val="20"/>
          <w:szCs w:val="20"/>
        </w:rPr>
        <w:t>.</w:t>
      </w:r>
      <w:r w:rsidR="006628F0">
        <w:rPr>
          <w:sz w:val="20"/>
          <w:szCs w:val="20"/>
        </w:rPr>
        <w:t xml:space="preserve">  </w:t>
      </w:r>
      <w:r w:rsidR="00335847">
        <w:rPr>
          <w:sz w:val="20"/>
          <w:szCs w:val="20"/>
        </w:rPr>
        <w:t>Teffanie White</w:t>
      </w:r>
      <w:r w:rsidR="00F77D92">
        <w:rPr>
          <w:sz w:val="20"/>
          <w:szCs w:val="20"/>
        </w:rPr>
        <w:t xml:space="preserve"> seconded</w:t>
      </w:r>
      <w:r w:rsidR="006628F0">
        <w:rPr>
          <w:sz w:val="20"/>
          <w:szCs w:val="20"/>
        </w:rPr>
        <w:t xml:space="preserve"> the motion.  The motion </w:t>
      </w:r>
      <w:r w:rsidR="00A67478">
        <w:rPr>
          <w:sz w:val="20"/>
          <w:szCs w:val="20"/>
        </w:rPr>
        <w:t xml:space="preserve">carried </w:t>
      </w:r>
      <w:r w:rsidR="00E3293F">
        <w:rPr>
          <w:sz w:val="20"/>
          <w:szCs w:val="20"/>
        </w:rPr>
        <w:t>unanimously.</w:t>
      </w:r>
    </w:p>
    <w:p w14:paraId="0DACB027" w14:textId="77777777" w:rsidR="00206957" w:rsidRDefault="00787B62" w:rsidP="00206957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0415FB" w:rsidRPr="00787B62">
        <w:rPr>
          <w:sz w:val="20"/>
          <w:szCs w:val="20"/>
        </w:rPr>
        <w:t xml:space="preserve">  </w:t>
      </w:r>
      <w:r w:rsidR="00725CE7" w:rsidRPr="00787B62">
        <w:rPr>
          <w:sz w:val="20"/>
          <w:szCs w:val="20"/>
        </w:rPr>
        <w:t>Discuss</w:t>
      </w:r>
      <w:r w:rsidR="008C361E" w:rsidRPr="00787B62">
        <w:rPr>
          <w:sz w:val="20"/>
          <w:szCs w:val="20"/>
        </w:rPr>
        <w:t xml:space="preserve">, consider, and take action on </w:t>
      </w:r>
      <w:r w:rsidR="00CC7364" w:rsidRPr="00787B62">
        <w:rPr>
          <w:sz w:val="20"/>
          <w:szCs w:val="20"/>
        </w:rPr>
        <w:t>Mural Committee report</w:t>
      </w:r>
      <w:r w:rsidR="000415FB" w:rsidRPr="00787B62">
        <w:rPr>
          <w:sz w:val="20"/>
          <w:szCs w:val="20"/>
        </w:rPr>
        <w:t xml:space="preserve"> – </w:t>
      </w:r>
      <w:r w:rsidR="008857D8" w:rsidRPr="00787B62">
        <w:rPr>
          <w:sz w:val="20"/>
          <w:szCs w:val="20"/>
        </w:rPr>
        <w:t>Judy Thomas reported</w:t>
      </w:r>
      <w:r w:rsidR="00206957">
        <w:rPr>
          <w:sz w:val="20"/>
          <w:szCs w:val="20"/>
        </w:rPr>
        <w:t xml:space="preserve"> Jana Giles</w:t>
      </w:r>
      <w:r w:rsidR="008857D8" w:rsidRPr="00787B62">
        <w:rPr>
          <w:sz w:val="20"/>
          <w:szCs w:val="20"/>
        </w:rPr>
        <w:t xml:space="preserve"> </w:t>
      </w:r>
      <w:r w:rsidR="00206957">
        <w:rPr>
          <w:sz w:val="20"/>
          <w:szCs w:val="20"/>
        </w:rPr>
        <w:t xml:space="preserve">emailed options for </w:t>
      </w:r>
    </w:p>
    <w:p w14:paraId="302855F2" w14:textId="77777777" w:rsidR="00206957" w:rsidRDefault="00206957" w:rsidP="00206957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the Board to review.  After discussion, the Board offered ideas for the slogan and creating more interaction in the </w:t>
      </w:r>
    </w:p>
    <w:p w14:paraId="56F0C81A" w14:textId="0B516B10" w:rsidR="001A629B" w:rsidRDefault="00206957" w:rsidP="00206957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mural.</w:t>
      </w:r>
    </w:p>
    <w:p w14:paraId="408E79A7" w14:textId="77777777" w:rsidR="00F77D92" w:rsidRDefault="00F77D92" w:rsidP="00787B6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c.    Discuss, consider, and take action on visiting with Alysia A Cook that specializes in Strategic Planning for </w:t>
      </w:r>
    </w:p>
    <w:p w14:paraId="50888663" w14:textId="59A1C5A1" w:rsidR="00BB57A2" w:rsidRDefault="00F77D92" w:rsidP="00787B6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BB57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communities – </w:t>
      </w:r>
      <w:r w:rsidR="00206957">
        <w:rPr>
          <w:sz w:val="20"/>
          <w:szCs w:val="20"/>
        </w:rPr>
        <w:t>Barbara Hopper will contact Wolfforth EDC and Floydada EDC</w:t>
      </w:r>
      <w:r>
        <w:rPr>
          <w:sz w:val="20"/>
          <w:szCs w:val="20"/>
        </w:rPr>
        <w:t xml:space="preserve"> </w:t>
      </w:r>
      <w:r w:rsidR="00BB57A2">
        <w:rPr>
          <w:sz w:val="20"/>
          <w:szCs w:val="20"/>
        </w:rPr>
        <w:t xml:space="preserve">about their recommendations for a </w:t>
      </w:r>
    </w:p>
    <w:p w14:paraId="7025B5D8" w14:textId="2E279D9C" w:rsidR="00F77D92" w:rsidRPr="00787B62" w:rsidRDefault="00BB57A2" w:rsidP="00787B6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Strategic Planner to come to assist our Board and City.</w:t>
      </w:r>
    </w:p>
    <w:p w14:paraId="33CBE49F" w14:textId="22C14196" w:rsidR="00313DBF" w:rsidRPr="00F77D92" w:rsidRDefault="00F77D92" w:rsidP="00F77D9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>d</w:t>
      </w:r>
      <w:r w:rsidR="00CC7364" w:rsidRPr="00F77D92">
        <w:rPr>
          <w:sz w:val="20"/>
          <w:szCs w:val="20"/>
        </w:rPr>
        <w:t xml:space="preserve">    </w:t>
      </w:r>
      <w:r w:rsidR="00313DBF" w:rsidRPr="00F77D92">
        <w:rPr>
          <w:sz w:val="20"/>
          <w:szCs w:val="20"/>
        </w:rPr>
        <w:t>Update on Projects</w:t>
      </w:r>
      <w:r w:rsidR="00CC7364" w:rsidRPr="00F77D92">
        <w:rPr>
          <w:sz w:val="20"/>
          <w:szCs w:val="20"/>
        </w:rPr>
        <w:t xml:space="preserve"> – </w:t>
      </w:r>
    </w:p>
    <w:p w14:paraId="0373D61F" w14:textId="2B4BCAE4" w:rsidR="00CC7364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Dragon Rentals/Steven Respondek property purchase 116 W Garza – Barbara Hopper reported that </w:t>
      </w:r>
      <w:r w:rsidR="00F77D92">
        <w:rPr>
          <w:sz w:val="20"/>
          <w:szCs w:val="20"/>
        </w:rPr>
        <w:t>Stephen Respondek stated that he believed he would be out of the property by July 31, 2023.</w:t>
      </w:r>
    </w:p>
    <w:p w14:paraId="4E0299E1" w14:textId="313FF974" w:rsidR="00313DBF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Quality DEF Solutions sale of property at 250 W Lubbock Street – Barbara Hopper reported that </w:t>
      </w:r>
      <w:r w:rsidR="00F77D92">
        <w:rPr>
          <w:sz w:val="20"/>
          <w:szCs w:val="20"/>
        </w:rPr>
        <w:t xml:space="preserve">we closed on the property at 250 W Lubbock Street and the money was deposited in the bank account. </w:t>
      </w:r>
    </w:p>
    <w:p w14:paraId="1657F8B2" w14:textId="77777777" w:rsidR="00BB57A2" w:rsidRDefault="00F77D92" w:rsidP="00F77D9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 w:rsidR="00C6428B" w:rsidRPr="00F77D92">
        <w:rPr>
          <w:sz w:val="20"/>
          <w:szCs w:val="20"/>
        </w:rPr>
        <w:t xml:space="preserve">   </w:t>
      </w:r>
      <w:r w:rsidR="006C4F2C" w:rsidRPr="00F77D92">
        <w:rPr>
          <w:sz w:val="20"/>
          <w:szCs w:val="20"/>
        </w:rPr>
        <w:t xml:space="preserve">Prospective </w:t>
      </w:r>
      <w:r w:rsidR="000415FB" w:rsidRPr="00F77D92">
        <w:rPr>
          <w:sz w:val="20"/>
          <w:szCs w:val="20"/>
        </w:rPr>
        <w:t xml:space="preserve">&amp; New </w:t>
      </w:r>
      <w:r w:rsidR="006C4F2C" w:rsidRPr="00F77D92">
        <w:rPr>
          <w:sz w:val="20"/>
          <w:szCs w:val="20"/>
        </w:rPr>
        <w:t>Businesses</w:t>
      </w:r>
      <w:r w:rsidR="00234D5F" w:rsidRPr="00F77D92">
        <w:rPr>
          <w:sz w:val="20"/>
          <w:szCs w:val="20"/>
        </w:rPr>
        <w:t xml:space="preserve">: </w:t>
      </w:r>
      <w:r>
        <w:rPr>
          <w:sz w:val="20"/>
          <w:szCs w:val="20"/>
        </w:rPr>
        <w:t>Burks Outlet Mall</w:t>
      </w:r>
      <w:r w:rsidR="000415FB" w:rsidRPr="00F77D92">
        <w:rPr>
          <w:sz w:val="20"/>
          <w:szCs w:val="20"/>
        </w:rPr>
        <w:t xml:space="preserve"> </w:t>
      </w:r>
      <w:r w:rsidR="006C4F2C" w:rsidRPr="00F77D92">
        <w:rPr>
          <w:sz w:val="20"/>
          <w:szCs w:val="20"/>
        </w:rPr>
        <w:t xml:space="preserve">– </w:t>
      </w:r>
      <w:r w:rsidR="00F0795B" w:rsidRPr="00F77D92">
        <w:rPr>
          <w:sz w:val="20"/>
          <w:szCs w:val="20"/>
        </w:rPr>
        <w:t xml:space="preserve">Barbara Hopper </w:t>
      </w:r>
      <w:r w:rsidR="00C6428B" w:rsidRPr="00F77D92">
        <w:rPr>
          <w:sz w:val="20"/>
          <w:szCs w:val="20"/>
        </w:rPr>
        <w:t>r</w:t>
      </w:r>
      <w:r w:rsidR="00F0795B" w:rsidRPr="00F77D92">
        <w:rPr>
          <w:sz w:val="20"/>
          <w:szCs w:val="20"/>
        </w:rPr>
        <w:t xml:space="preserve">eported </w:t>
      </w:r>
      <w:r w:rsidR="00972192" w:rsidRPr="00F77D92">
        <w:rPr>
          <w:sz w:val="20"/>
          <w:szCs w:val="20"/>
        </w:rPr>
        <w:t xml:space="preserve">that </w:t>
      </w:r>
      <w:r w:rsidR="00BB57A2">
        <w:rPr>
          <w:sz w:val="20"/>
          <w:szCs w:val="20"/>
        </w:rPr>
        <w:t>people for Burks Outlet Mall would</w:t>
      </w:r>
      <w:r w:rsidR="00BB57A2">
        <w:rPr>
          <w:sz w:val="20"/>
          <w:szCs w:val="20"/>
        </w:rPr>
        <w:tab/>
      </w:r>
    </w:p>
    <w:p w14:paraId="7A19317D" w14:textId="77777777" w:rsidR="00BB57A2" w:rsidRDefault="00BB57A2" w:rsidP="00F77D9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be in town to look at a possible property in Slaton on June 20</w:t>
      </w:r>
      <w:r w:rsidRPr="00BB57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Barbara also told the Board about a ribbon cutting on </w:t>
      </w:r>
    </w:p>
    <w:p w14:paraId="3D2E88C2" w14:textId="40DE1A64" w:rsidR="00A843B8" w:rsidRPr="00F77D92" w:rsidRDefault="00BB57A2" w:rsidP="00F77D9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Friday, June 16, 2023, for Kerns Auto Tire and Motor Sports and Lone Star Plumbing at 1615 9</w:t>
      </w:r>
      <w:r w:rsidRPr="00BB57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Street.</w:t>
      </w:r>
    </w:p>
    <w:p w14:paraId="220C4491" w14:textId="30649822" w:rsidR="00DA7320" w:rsidRDefault="0031112B" w:rsidP="001A629B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67447">
        <w:rPr>
          <w:sz w:val="20"/>
          <w:szCs w:val="20"/>
        </w:rPr>
        <w:t>9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</w:t>
      </w:r>
      <w:r w:rsidR="00F67447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2B6E493" w14:textId="7B0B4A09" w:rsidR="00234D5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2" w:name="_Hlk98236550"/>
      <w:r w:rsidR="00F67447">
        <w:rPr>
          <w:sz w:val="20"/>
          <w:szCs w:val="20"/>
        </w:rPr>
        <w:t>Section 551.086 – Deliberate regarding economic development negotiations – Project 2023-</w:t>
      </w:r>
      <w:r w:rsidR="00A77AA2">
        <w:rPr>
          <w:sz w:val="20"/>
          <w:szCs w:val="20"/>
        </w:rPr>
        <w:t>8</w:t>
      </w:r>
    </w:p>
    <w:p w14:paraId="5C966156" w14:textId="7B2443C9" w:rsidR="00234D5F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bookmarkStart w:id="3" w:name="_Hlk129697128"/>
      <w:r>
        <w:rPr>
          <w:sz w:val="20"/>
          <w:szCs w:val="20"/>
        </w:rPr>
        <w:t>Section 551.086 – Deliberate regarding economic development negotiations</w:t>
      </w:r>
      <w:bookmarkEnd w:id="3"/>
      <w:r w:rsidR="00F67447">
        <w:rPr>
          <w:sz w:val="20"/>
          <w:szCs w:val="20"/>
        </w:rPr>
        <w:t xml:space="preserve"> </w:t>
      </w:r>
    </w:p>
    <w:p w14:paraId="22BEE995" w14:textId="38FEBD3A" w:rsidR="00DD5490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Section 551.086 – Deliberate regarding economic development negotiations</w:t>
      </w:r>
      <w:r w:rsidR="00F67447">
        <w:rPr>
          <w:sz w:val="20"/>
          <w:szCs w:val="20"/>
        </w:rPr>
        <w:t xml:space="preserve"> – Project 2023-</w:t>
      </w:r>
      <w:r w:rsidR="00A77AA2">
        <w:rPr>
          <w:sz w:val="20"/>
          <w:szCs w:val="20"/>
        </w:rPr>
        <w:t>4 Independent Air Filters</w:t>
      </w:r>
    </w:p>
    <w:p w14:paraId="0F031FBD" w14:textId="2F5260C1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20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BB57A2">
        <w:rPr>
          <w:sz w:val="20"/>
          <w:szCs w:val="20"/>
        </w:rPr>
        <w:t>29</w:t>
      </w:r>
      <w:r w:rsidR="00513207" w:rsidRPr="00B7260C">
        <w:rPr>
          <w:sz w:val="20"/>
          <w:szCs w:val="20"/>
        </w:rPr>
        <w:t xml:space="preserve"> pm regarding Section</w:t>
      </w:r>
      <w:r w:rsidR="000D0BE0">
        <w:rPr>
          <w:sz w:val="20"/>
          <w:szCs w:val="20"/>
        </w:rPr>
        <w:t>s</w:t>
      </w:r>
      <w:r w:rsidR="00513207">
        <w:rPr>
          <w:sz w:val="20"/>
          <w:szCs w:val="20"/>
        </w:rPr>
        <w:t xml:space="preserve"> </w:t>
      </w:r>
      <w:r>
        <w:rPr>
          <w:sz w:val="20"/>
          <w:szCs w:val="20"/>
        </w:rPr>
        <w:t>551</w:t>
      </w:r>
      <w:r w:rsidR="008A4D09">
        <w:rPr>
          <w:sz w:val="20"/>
          <w:szCs w:val="20"/>
        </w:rPr>
        <w:t>.</w:t>
      </w:r>
      <w:r>
        <w:rPr>
          <w:sz w:val="20"/>
          <w:szCs w:val="20"/>
        </w:rPr>
        <w:t>086</w:t>
      </w:r>
      <w:r w:rsidR="000D0BE0">
        <w:rPr>
          <w:sz w:val="20"/>
          <w:szCs w:val="20"/>
        </w:rPr>
        <w:t>.</w:t>
      </w:r>
    </w:p>
    <w:p w14:paraId="0DEFFEE7" w14:textId="40FEE34B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13207" w:rsidRPr="00B726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 The </w:t>
      </w:r>
      <w:r w:rsidR="000D0BE0">
        <w:rPr>
          <w:sz w:val="20"/>
          <w:szCs w:val="20"/>
        </w:rPr>
        <w:t>B</w:t>
      </w:r>
      <w:r w:rsidR="00513207" w:rsidRPr="00B7260C">
        <w:rPr>
          <w:sz w:val="20"/>
          <w:szCs w:val="20"/>
        </w:rPr>
        <w:t>oard came out of Executive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Session at 1</w:t>
      </w:r>
      <w:r w:rsidR="000D0BE0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BB57A2">
        <w:rPr>
          <w:sz w:val="20"/>
          <w:szCs w:val="20"/>
        </w:rPr>
        <w:t>4</w:t>
      </w:r>
      <w:r w:rsidR="000D0BE0">
        <w:rPr>
          <w:sz w:val="20"/>
          <w:szCs w:val="20"/>
        </w:rPr>
        <w:t>0</w:t>
      </w:r>
      <w:r w:rsidR="00513207" w:rsidRPr="00B7260C">
        <w:rPr>
          <w:sz w:val="20"/>
          <w:szCs w:val="20"/>
        </w:rPr>
        <w:t xml:space="preserve"> pm.  No action was taken during Executive Session.  </w:t>
      </w:r>
    </w:p>
    <w:p w14:paraId="6CCEF03B" w14:textId="30E2208B" w:rsidR="00513207" w:rsidRPr="00B7260C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3207" w:rsidRPr="00B7260C">
        <w:rPr>
          <w:sz w:val="20"/>
          <w:szCs w:val="20"/>
        </w:rPr>
        <w:t>Any action as a result of this Executive Session will be made in open session.</w:t>
      </w:r>
    </w:p>
    <w:p w14:paraId="59E2FE0B" w14:textId="1F8BB9B2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B57A2">
        <w:rPr>
          <w:sz w:val="20"/>
          <w:szCs w:val="20"/>
        </w:rPr>
        <w:t>Nancy Norman</w:t>
      </w:r>
      <w:r w:rsidRPr="00B7260C">
        <w:rPr>
          <w:sz w:val="20"/>
          <w:szCs w:val="20"/>
        </w:rPr>
        <w:t xml:space="preserve"> announced, it is now 1</w:t>
      </w:r>
      <w:r w:rsidR="000D0BE0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BB57A2">
        <w:rPr>
          <w:sz w:val="20"/>
          <w:szCs w:val="20"/>
        </w:rPr>
        <w:t>4</w:t>
      </w:r>
      <w:r w:rsidR="000D0BE0">
        <w:rPr>
          <w:sz w:val="20"/>
          <w:szCs w:val="20"/>
        </w:rPr>
        <w:t>1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0A3EA031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2"/>
      <w:r w:rsidR="00D8520A">
        <w:rPr>
          <w:sz w:val="20"/>
          <w:szCs w:val="20"/>
        </w:rPr>
        <w:t>1</w:t>
      </w:r>
      <w:r w:rsidR="00F67447">
        <w:rPr>
          <w:sz w:val="20"/>
          <w:szCs w:val="20"/>
        </w:rPr>
        <w:t>0</w:t>
      </w:r>
      <w:r w:rsidR="005E01B0">
        <w:rPr>
          <w:sz w:val="20"/>
          <w:szCs w:val="20"/>
        </w:rPr>
        <w:t xml:space="preserve">.  </w:t>
      </w:r>
      <w:r w:rsidR="00F67447">
        <w:rPr>
          <w:sz w:val="20"/>
          <w:szCs w:val="20"/>
        </w:rPr>
        <w:t xml:space="preserve">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72657492" w14:textId="6C133BDC" w:rsidR="00477CF0" w:rsidRDefault="00513207" w:rsidP="00BB57A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4" w:name="_Hlk98236607"/>
      <w:bookmarkStart w:id="5" w:name="_Hlk132896988"/>
      <w:r w:rsidR="00D15525">
        <w:rPr>
          <w:sz w:val="20"/>
          <w:szCs w:val="20"/>
        </w:rPr>
        <w:t>Section 551.086 – Deliberate regarding economic development negotiations – Project 2023-</w:t>
      </w:r>
      <w:r w:rsidR="00A77AA2">
        <w:rPr>
          <w:sz w:val="20"/>
          <w:szCs w:val="20"/>
        </w:rPr>
        <w:t>8</w:t>
      </w:r>
      <w:r>
        <w:rPr>
          <w:sz w:val="20"/>
          <w:szCs w:val="20"/>
        </w:rPr>
        <w:t xml:space="preserve"> – </w:t>
      </w:r>
      <w:bookmarkEnd w:id="4"/>
      <w:r w:rsidR="00BB57A2">
        <w:rPr>
          <w:sz w:val="20"/>
          <w:szCs w:val="20"/>
        </w:rPr>
        <w:t>no action taken</w:t>
      </w:r>
    </w:p>
    <w:bookmarkEnd w:id="5"/>
    <w:p w14:paraId="3182D1B5" w14:textId="7EE0579D" w:rsidR="00C52BCC" w:rsidRDefault="00E0194C" w:rsidP="000D0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836D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="00F67447">
        <w:rPr>
          <w:sz w:val="20"/>
          <w:szCs w:val="20"/>
        </w:rPr>
        <w:t xml:space="preserve"> </w:t>
      </w:r>
      <w:r>
        <w:rPr>
          <w:sz w:val="20"/>
          <w:szCs w:val="20"/>
        </w:rPr>
        <w:t>b.</w:t>
      </w:r>
      <w:r w:rsidRPr="00E0194C">
        <w:rPr>
          <w:sz w:val="20"/>
          <w:szCs w:val="20"/>
        </w:rPr>
        <w:t xml:space="preserve"> </w:t>
      </w:r>
      <w:r w:rsidR="00063893">
        <w:rPr>
          <w:sz w:val="20"/>
          <w:szCs w:val="20"/>
        </w:rPr>
        <w:t xml:space="preserve"> </w:t>
      </w:r>
      <w:r w:rsidR="00234D5F" w:rsidRPr="00E0194C">
        <w:rPr>
          <w:sz w:val="20"/>
          <w:szCs w:val="20"/>
        </w:rPr>
        <w:t>Section 551.086 – Deliberate regarding economic development negotiations</w:t>
      </w:r>
      <w:r w:rsidR="00903164" w:rsidRPr="00E0194C">
        <w:rPr>
          <w:sz w:val="20"/>
          <w:szCs w:val="20"/>
        </w:rPr>
        <w:t xml:space="preserve"> –</w:t>
      </w:r>
      <w:r w:rsidR="00A77AA2">
        <w:rPr>
          <w:sz w:val="20"/>
          <w:szCs w:val="20"/>
        </w:rPr>
        <w:t xml:space="preserve"> </w:t>
      </w:r>
      <w:r w:rsidR="000D0BE0">
        <w:rPr>
          <w:sz w:val="20"/>
          <w:szCs w:val="20"/>
        </w:rPr>
        <w:t>no action taken</w:t>
      </w:r>
    </w:p>
    <w:p w14:paraId="6B46D5B7" w14:textId="4BF0C860" w:rsidR="00F65B47" w:rsidRDefault="00246D91" w:rsidP="00BB57A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Section 551.086 – Deliberate regarding economic development negotiations – Project 2023-</w:t>
      </w:r>
      <w:r w:rsidR="00A77AA2"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  <w:r w:rsidR="00BB57A2">
        <w:rPr>
          <w:sz w:val="20"/>
          <w:szCs w:val="20"/>
        </w:rPr>
        <w:t>no action taken</w:t>
      </w:r>
    </w:p>
    <w:p w14:paraId="43B303A1" w14:textId="2900E652" w:rsidR="00A169FE" w:rsidRDefault="00234D5F" w:rsidP="00A77AA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F67447">
        <w:rPr>
          <w:sz w:val="20"/>
          <w:szCs w:val="20"/>
        </w:rPr>
        <w:t>1</w:t>
      </w:r>
      <w:r w:rsidR="00067185">
        <w:rPr>
          <w:sz w:val="20"/>
          <w:szCs w:val="20"/>
        </w:rPr>
        <w:t>.</w:t>
      </w:r>
      <w:r w:rsidR="00F67447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BB57A2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BB57A2">
        <w:rPr>
          <w:sz w:val="20"/>
          <w:szCs w:val="20"/>
        </w:rPr>
        <w:t>41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</w:t>
      </w:r>
    </w:p>
    <w:p w14:paraId="1E302086" w14:textId="7815EE4E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19230EAA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B57A2" w:rsidRPr="00BB57A2">
        <w:rPr>
          <w:sz w:val="20"/>
          <w:szCs w:val="20"/>
        </w:rPr>
        <w:t>Nancy Norman, Secretary/Treasurer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3A7B41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</w:t>
      </w:r>
      <w:r w:rsidR="00930C8C">
        <w:rPr>
          <w:sz w:val="20"/>
          <w:szCs w:val="20"/>
        </w:rPr>
        <w:t>________</w:t>
      </w:r>
      <w:r w:rsidRPr="00E049CB">
        <w:rPr>
          <w:sz w:val="20"/>
          <w:szCs w:val="20"/>
        </w:rPr>
        <w:t>_</w:t>
      </w:r>
    </w:p>
    <w:p w14:paraId="2DF3E3A8" w14:textId="5EE9CDFD" w:rsidR="00BB57A2" w:rsidRPr="00E049CB" w:rsidRDefault="00BB57A2" w:rsidP="009F400B">
      <w:pPr>
        <w:rPr>
          <w:sz w:val="20"/>
          <w:szCs w:val="20"/>
        </w:rPr>
      </w:pPr>
      <w:r>
        <w:rPr>
          <w:sz w:val="20"/>
          <w:szCs w:val="20"/>
        </w:rPr>
        <w:t xml:space="preserve">       Shannon Taliaferro, Board Member</w:t>
      </w:r>
    </w:p>
    <w:sectPr w:rsidR="00BB57A2" w:rsidRPr="00E049CB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4B4C" w14:textId="77777777" w:rsidR="00B76E74" w:rsidRDefault="00B76E74" w:rsidP="00B97233">
      <w:r>
        <w:separator/>
      </w:r>
    </w:p>
  </w:endnote>
  <w:endnote w:type="continuationSeparator" w:id="0">
    <w:p w14:paraId="4FBDFC7B" w14:textId="77777777" w:rsidR="00B76E74" w:rsidRDefault="00B76E74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E8A5" w14:textId="77777777" w:rsidR="00B76E74" w:rsidRDefault="00B76E74" w:rsidP="00B97233">
      <w:r>
        <w:separator/>
      </w:r>
    </w:p>
  </w:footnote>
  <w:footnote w:type="continuationSeparator" w:id="0">
    <w:p w14:paraId="2258FF18" w14:textId="77777777" w:rsidR="00B76E74" w:rsidRDefault="00B76E74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3"/>
  </w:num>
  <w:num w:numId="2" w16cid:durableId="33954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6"/>
  </w:num>
  <w:num w:numId="4" w16cid:durableId="1221136440">
    <w:abstractNumId w:val="7"/>
  </w:num>
  <w:num w:numId="5" w16cid:durableId="1149512607">
    <w:abstractNumId w:val="4"/>
  </w:num>
  <w:num w:numId="6" w16cid:durableId="1712855">
    <w:abstractNumId w:val="8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9"/>
  </w:num>
  <w:num w:numId="10" w16cid:durableId="919214253">
    <w:abstractNumId w:val="2"/>
  </w:num>
  <w:num w:numId="11" w16cid:durableId="894201266">
    <w:abstractNumId w:val="5"/>
  </w:num>
  <w:num w:numId="12" w16cid:durableId="414785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4B1B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7E79"/>
    <w:rsid w:val="000C5F9F"/>
    <w:rsid w:val="000C6618"/>
    <w:rsid w:val="000D0BE0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379AD"/>
    <w:rsid w:val="00155FF6"/>
    <w:rsid w:val="001718E9"/>
    <w:rsid w:val="00176C4C"/>
    <w:rsid w:val="00186015"/>
    <w:rsid w:val="00187306"/>
    <w:rsid w:val="00193F55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06957"/>
    <w:rsid w:val="0022010B"/>
    <w:rsid w:val="00225834"/>
    <w:rsid w:val="0023163D"/>
    <w:rsid w:val="002324E8"/>
    <w:rsid w:val="00233834"/>
    <w:rsid w:val="00234D5F"/>
    <w:rsid w:val="00246D91"/>
    <w:rsid w:val="00256B15"/>
    <w:rsid w:val="00260FD3"/>
    <w:rsid w:val="00265CED"/>
    <w:rsid w:val="002756F5"/>
    <w:rsid w:val="00282C86"/>
    <w:rsid w:val="00285BB5"/>
    <w:rsid w:val="00286754"/>
    <w:rsid w:val="0029271F"/>
    <w:rsid w:val="002A19C6"/>
    <w:rsid w:val="002B18AE"/>
    <w:rsid w:val="002B73EA"/>
    <w:rsid w:val="002B7A25"/>
    <w:rsid w:val="002C3C42"/>
    <w:rsid w:val="002E016D"/>
    <w:rsid w:val="002E075B"/>
    <w:rsid w:val="002F468E"/>
    <w:rsid w:val="002F79A4"/>
    <w:rsid w:val="00303030"/>
    <w:rsid w:val="003071F7"/>
    <w:rsid w:val="0031112B"/>
    <w:rsid w:val="00311A72"/>
    <w:rsid w:val="003138E0"/>
    <w:rsid w:val="00313DBF"/>
    <w:rsid w:val="00317A91"/>
    <w:rsid w:val="00323A8A"/>
    <w:rsid w:val="00335847"/>
    <w:rsid w:val="00342CA3"/>
    <w:rsid w:val="003605E2"/>
    <w:rsid w:val="00360C59"/>
    <w:rsid w:val="00363563"/>
    <w:rsid w:val="00365B77"/>
    <w:rsid w:val="00367256"/>
    <w:rsid w:val="003707B0"/>
    <w:rsid w:val="00375786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C4EFE"/>
    <w:rsid w:val="005C7417"/>
    <w:rsid w:val="005D2304"/>
    <w:rsid w:val="005D3E96"/>
    <w:rsid w:val="005D6B4F"/>
    <w:rsid w:val="005E01B0"/>
    <w:rsid w:val="005E0E94"/>
    <w:rsid w:val="005F172E"/>
    <w:rsid w:val="006019B7"/>
    <w:rsid w:val="00613C38"/>
    <w:rsid w:val="00635BCD"/>
    <w:rsid w:val="00637071"/>
    <w:rsid w:val="00640C07"/>
    <w:rsid w:val="00651BE6"/>
    <w:rsid w:val="006528E9"/>
    <w:rsid w:val="00655D34"/>
    <w:rsid w:val="00661265"/>
    <w:rsid w:val="006628F0"/>
    <w:rsid w:val="006715CC"/>
    <w:rsid w:val="00672EE9"/>
    <w:rsid w:val="00675F5F"/>
    <w:rsid w:val="00687766"/>
    <w:rsid w:val="00692867"/>
    <w:rsid w:val="006A46B9"/>
    <w:rsid w:val="006A6E88"/>
    <w:rsid w:val="006B3875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742C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76D"/>
    <w:rsid w:val="00751963"/>
    <w:rsid w:val="00766881"/>
    <w:rsid w:val="00774D9A"/>
    <w:rsid w:val="00776BA2"/>
    <w:rsid w:val="00780C86"/>
    <w:rsid w:val="00785798"/>
    <w:rsid w:val="007878C0"/>
    <w:rsid w:val="00787B62"/>
    <w:rsid w:val="00792D45"/>
    <w:rsid w:val="007A534F"/>
    <w:rsid w:val="007A75E1"/>
    <w:rsid w:val="007B063E"/>
    <w:rsid w:val="007B4326"/>
    <w:rsid w:val="007C78C3"/>
    <w:rsid w:val="007C7B31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30D47"/>
    <w:rsid w:val="00832A6E"/>
    <w:rsid w:val="00833CE4"/>
    <w:rsid w:val="00835FD0"/>
    <w:rsid w:val="008436CA"/>
    <w:rsid w:val="008528D9"/>
    <w:rsid w:val="00855061"/>
    <w:rsid w:val="00871227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61E"/>
    <w:rsid w:val="008C3D73"/>
    <w:rsid w:val="008C57FE"/>
    <w:rsid w:val="008D20E3"/>
    <w:rsid w:val="008D544A"/>
    <w:rsid w:val="008D5DE1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30C8C"/>
    <w:rsid w:val="00932024"/>
    <w:rsid w:val="00935719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72192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5C9"/>
    <w:rsid w:val="00A714CC"/>
    <w:rsid w:val="00A72CE7"/>
    <w:rsid w:val="00A751BE"/>
    <w:rsid w:val="00A77AA2"/>
    <w:rsid w:val="00A77C27"/>
    <w:rsid w:val="00A843B8"/>
    <w:rsid w:val="00A849A7"/>
    <w:rsid w:val="00A874EC"/>
    <w:rsid w:val="00A93AB8"/>
    <w:rsid w:val="00A946CF"/>
    <w:rsid w:val="00A953A9"/>
    <w:rsid w:val="00AA475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F0284"/>
    <w:rsid w:val="00AF498C"/>
    <w:rsid w:val="00B224FD"/>
    <w:rsid w:val="00B27747"/>
    <w:rsid w:val="00B27E1A"/>
    <w:rsid w:val="00B32E52"/>
    <w:rsid w:val="00B40541"/>
    <w:rsid w:val="00B42808"/>
    <w:rsid w:val="00B562E8"/>
    <w:rsid w:val="00B60F02"/>
    <w:rsid w:val="00B7260C"/>
    <w:rsid w:val="00B76B90"/>
    <w:rsid w:val="00B76E74"/>
    <w:rsid w:val="00B85D88"/>
    <w:rsid w:val="00B90A78"/>
    <w:rsid w:val="00B97233"/>
    <w:rsid w:val="00BA7ADE"/>
    <w:rsid w:val="00BB08D8"/>
    <w:rsid w:val="00BB4AE7"/>
    <w:rsid w:val="00BB57A2"/>
    <w:rsid w:val="00BC4E2E"/>
    <w:rsid w:val="00BC5F62"/>
    <w:rsid w:val="00BD0422"/>
    <w:rsid w:val="00BD6916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83FA4"/>
    <w:rsid w:val="00C8733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C7D3C"/>
    <w:rsid w:val="00DD2C7A"/>
    <w:rsid w:val="00DD5490"/>
    <w:rsid w:val="00DD5FE2"/>
    <w:rsid w:val="00DD6601"/>
    <w:rsid w:val="00DE129E"/>
    <w:rsid w:val="00DE15A6"/>
    <w:rsid w:val="00DF1400"/>
    <w:rsid w:val="00DF3A20"/>
    <w:rsid w:val="00DF791D"/>
    <w:rsid w:val="00E0194C"/>
    <w:rsid w:val="00E06CF1"/>
    <w:rsid w:val="00E07DD7"/>
    <w:rsid w:val="00E20BC7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3730"/>
    <w:rsid w:val="00E9718C"/>
    <w:rsid w:val="00EB173B"/>
    <w:rsid w:val="00EB2312"/>
    <w:rsid w:val="00EB2A18"/>
    <w:rsid w:val="00EC19F8"/>
    <w:rsid w:val="00EC24CB"/>
    <w:rsid w:val="00EC45F0"/>
    <w:rsid w:val="00EC6ED4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5B47"/>
    <w:rsid w:val="00F67447"/>
    <w:rsid w:val="00F70D9B"/>
    <w:rsid w:val="00F711DB"/>
    <w:rsid w:val="00F77D92"/>
    <w:rsid w:val="00F80ADC"/>
    <w:rsid w:val="00F82505"/>
    <w:rsid w:val="00F8315D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2023-05-18T21:20:00Z</cp:lastPrinted>
  <dcterms:created xsi:type="dcterms:W3CDTF">2023-06-14T15:56:00Z</dcterms:created>
  <dcterms:modified xsi:type="dcterms:W3CDTF">2023-06-15T18:32:00Z</dcterms:modified>
</cp:coreProperties>
</file>